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AAB5" w14:textId="77777777" w:rsidR="00DD1533" w:rsidRPr="00477EB6" w:rsidRDefault="00DD1533">
      <w:pPr>
        <w:rPr>
          <w:rFonts w:ascii="Humanst521EUBold" w:hAnsi="Humanst521EUBold"/>
          <w:b/>
          <w:sz w:val="28"/>
          <w:szCs w:val="28"/>
        </w:rPr>
      </w:pPr>
      <w:bookmarkStart w:id="0" w:name="_GoBack"/>
      <w:bookmarkEnd w:id="0"/>
      <w:proofErr w:type="spellStart"/>
      <w:r w:rsidRPr="00477EB6">
        <w:rPr>
          <w:rFonts w:ascii="Humanst521EUBold" w:hAnsi="Humanst521EUBold"/>
          <w:b/>
          <w:sz w:val="28"/>
          <w:szCs w:val="28"/>
        </w:rPr>
        <w:t>Przedmiotowy</w:t>
      </w:r>
      <w:proofErr w:type="spellEnd"/>
      <w:r w:rsidRPr="00477EB6">
        <w:rPr>
          <w:rFonts w:ascii="Humanst521EUBold" w:hAnsi="Humanst521EUBold"/>
          <w:b/>
          <w:sz w:val="28"/>
          <w:szCs w:val="28"/>
        </w:rPr>
        <w:t xml:space="preserve"> system </w:t>
      </w:r>
      <w:proofErr w:type="spellStart"/>
      <w:r w:rsidRPr="00477EB6">
        <w:rPr>
          <w:rFonts w:ascii="Humanst521EUBold" w:hAnsi="Humanst521EUBold"/>
          <w:b/>
          <w:sz w:val="28"/>
          <w:szCs w:val="28"/>
        </w:rPr>
        <w:t>oceniania</w:t>
      </w:r>
      <w:proofErr w:type="spellEnd"/>
      <w:r w:rsidRPr="00477EB6">
        <w:rPr>
          <w:rFonts w:ascii="Humanst521EUBold" w:hAnsi="Humanst521EUBold"/>
          <w:b/>
          <w:sz w:val="28"/>
          <w:szCs w:val="28"/>
        </w:rPr>
        <w:t xml:space="preserve"> (</w:t>
      </w:r>
      <w:proofErr w:type="spellStart"/>
      <w:r w:rsidRPr="00477EB6">
        <w:rPr>
          <w:rFonts w:ascii="Humanst521EUBold" w:hAnsi="Humanst521EUBold"/>
          <w:b/>
          <w:sz w:val="28"/>
          <w:szCs w:val="28"/>
        </w:rPr>
        <w:t>propozycja</w:t>
      </w:r>
      <w:proofErr w:type="spellEnd"/>
      <w:r w:rsidRPr="00477EB6">
        <w:rPr>
          <w:rFonts w:ascii="Humanst521EUBold" w:hAnsi="Humanst521EUBold"/>
          <w:b/>
          <w:sz w:val="28"/>
          <w:szCs w:val="28"/>
        </w:rPr>
        <w:t>)</w:t>
      </w:r>
    </w:p>
    <w:p w14:paraId="54CDABB5" w14:textId="77777777" w:rsidR="00DD1533" w:rsidRPr="00477EB6" w:rsidRDefault="00DD1533" w:rsidP="00477EB6">
      <w:p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477EB6">
        <w:rPr>
          <w:rFonts w:ascii="Times New Roman" w:hAnsi="Times New Roman"/>
          <w:sz w:val="20"/>
          <w:szCs w:val="20"/>
        </w:rPr>
        <w:t>Kursywą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oznaczono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treści</w:t>
      </w:r>
      <w:proofErr w:type="spellEnd"/>
      <w:r w:rsidRPr="00477E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7EB6">
        <w:rPr>
          <w:rFonts w:ascii="Times New Roman" w:hAnsi="Times New Roman"/>
          <w:sz w:val="20"/>
          <w:szCs w:val="20"/>
        </w:rPr>
        <w:t>dodatkowe</w:t>
      </w:r>
      <w:proofErr w:type="spellEnd"/>
      <w:r w:rsidRPr="00477EB6">
        <w:rPr>
          <w:rFonts w:ascii="Times New Roman" w:hAnsi="Times New Roman"/>
          <w:sz w:val="20"/>
          <w:szCs w:val="20"/>
        </w:rPr>
        <w:t>.</w:t>
      </w:r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proofErr w:type="spellEnd"/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wyjaśnia, dlaczego wszyscy posługujemy się </w:t>
            </w:r>
            <w:r>
              <w:lastRenderedPageBreak/>
              <w:t>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477EB6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477EB6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</w:t>
            </w:r>
            <w:r>
              <w:lastRenderedPageBreak/>
              <w:t xml:space="preserve">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</w:r>
            <w:r>
              <w:lastRenderedPageBreak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wykresy na podstawie podanych </w:t>
            </w:r>
            <w:r>
              <w:lastRenderedPageBreak/>
              <w:t>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przedstawionych w tabeli, wykres zależności </w:t>
            </w:r>
            <w:r>
              <w:lastRenderedPageBreak/>
              <w:t>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zmianę prędkości i przyspieszenie </w:t>
            </w:r>
            <w:r>
              <w:lastRenderedPageBreak/>
              <w:t>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477EB6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ruch ciał na podstawie drugiej zasady </w:t>
            </w:r>
            <w:r>
              <w:lastRenderedPageBreak/>
              <w:t>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i wykonuje doświadczenie dotyczące pomiaru siły tarcia statycznego </w:t>
            </w:r>
            <w:r>
              <w:lastRenderedPageBreak/>
              <w:t>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477EB6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paliw kopalnych,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</w:t>
            </w:r>
            <w:r>
              <w:lastRenderedPageBreak/>
              <w:t xml:space="preserve">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</w:t>
            </w:r>
            <w:r>
              <w:lastRenderedPageBreak/>
              <w:t xml:space="preserve">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</w:t>
            </w:r>
            <w:r>
              <w:rPr>
                <w:spacing w:val="-4"/>
              </w:rPr>
              <w:lastRenderedPageBreak/>
              <w:t xml:space="preserve">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477EB6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477EB6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zjawisko </w:t>
            </w:r>
            <w:r>
              <w:lastRenderedPageBreak/>
              <w:t>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wskazuje, że nie następuje przekazywanie </w:t>
            </w:r>
            <w:r>
              <w:lastRenderedPageBreak/>
              <w:t>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477EB6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477EB6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</w:t>
            </w:r>
            <w:r>
              <w:lastRenderedPageBreak/>
              <w:t xml:space="preserve">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</w:t>
            </w:r>
            <w:r>
              <w:lastRenderedPageBreak/>
              <w:t xml:space="preserve">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</w:t>
            </w:r>
            <w:r>
              <w:lastRenderedPageBreak/>
              <w:t xml:space="preserve">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20121" w15:done="0"/>
  <w15:commentEx w15:paraId="552243A7" w15:done="0"/>
  <w15:commentEx w15:paraId="1E8A30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53030" w14:textId="77777777" w:rsidR="006C4B08" w:rsidRDefault="006C4B08" w:rsidP="00651C2C">
      <w:r>
        <w:separator/>
      </w:r>
    </w:p>
  </w:endnote>
  <w:endnote w:type="continuationSeparator" w:id="0">
    <w:p w14:paraId="35887539" w14:textId="77777777" w:rsidR="006C4B08" w:rsidRDefault="006C4B08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EE75" w14:textId="6E5ED368" w:rsidR="00F94D59" w:rsidRPr="00DD1533" w:rsidRDefault="00F94D59" w:rsidP="00477EB6">
    <w:pPr>
      <w:pStyle w:val="stopkaSc"/>
    </w:pPr>
    <w:r>
      <w:t xml:space="preserve">Autor: </w:t>
    </w:r>
    <w:r w:rsidR="00C32E6C" w:rsidRPr="00477EB6">
      <w:t xml:space="preserve">Krystyna </w:t>
    </w:r>
    <w:proofErr w:type="spellStart"/>
    <w:r w:rsidR="00C32E6C" w:rsidRPr="00477EB6">
      <w:t>Bahyrycz</w:t>
    </w:r>
    <w:proofErr w:type="spellEnd"/>
    <w:r w:rsidR="00C32E6C" w:rsidRPr="00477EB6">
      <w:t xml:space="preserve">, Mirosław </w:t>
    </w:r>
    <w:proofErr w:type="spellStart"/>
    <w:r w:rsidR="00C32E6C" w:rsidRPr="00477EB6">
      <w:t>Galikowski</w:t>
    </w:r>
    <w:proofErr w:type="spellEnd"/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777B" w14:textId="77777777" w:rsidR="006C4B08" w:rsidRDefault="006C4B08" w:rsidP="00651C2C">
      <w:r>
        <w:separator/>
      </w:r>
    </w:p>
  </w:footnote>
  <w:footnote w:type="continuationSeparator" w:id="0">
    <w:p w14:paraId="79964447" w14:textId="77777777" w:rsidR="006C4B08" w:rsidRDefault="006C4B08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C695" w14:textId="77777777" w:rsidR="00F94D59" w:rsidRDefault="00F94D5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B6540D6" w14:textId="1BE7A9D7" w:rsidR="00F94D59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14:paraId="6675218A" w14:textId="77777777" w:rsidR="00F94D59" w:rsidRPr="00477EB6" w:rsidRDefault="00F94D5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14:paraId="2B6540D6" w14:textId="1BE7A9D7" w:rsidR="00F94D59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ania</w:t>
                    </w:r>
                  </w:p>
                  <w:p w14:paraId="6675218A" w14:textId="77777777" w:rsidR="00F94D59" w:rsidRPr="00477EB6" w:rsidRDefault="00F94D5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D505883" w14:textId="474D23E6" w:rsidR="00F94D59" w:rsidRPr="00477EB6" w:rsidRDefault="00F94D5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0BE6" w:rsidRPr="00A90BE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" fillcolor="#002060" stroked="f">
              <v:textbox inset=",0,,0">
                <w:txbxContent>
                  <w:p w14:paraId="7D505883" w14:textId="474D23E6" w:rsidR="00F94D59" w:rsidRPr="00477EB6" w:rsidRDefault="00F94D5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A90BE6" w:rsidRPr="00A90BE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F94D59" w:rsidRDefault="00F94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E"/>
    <w:rsid w:val="000A4958"/>
    <w:rsid w:val="000F1534"/>
    <w:rsid w:val="00227E59"/>
    <w:rsid w:val="00235434"/>
    <w:rsid w:val="002822D6"/>
    <w:rsid w:val="00477EB6"/>
    <w:rsid w:val="00484BE3"/>
    <w:rsid w:val="00513D68"/>
    <w:rsid w:val="00517480"/>
    <w:rsid w:val="00573797"/>
    <w:rsid w:val="00651C2C"/>
    <w:rsid w:val="006C4B08"/>
    <w:rsid w:val="00A41538"/>
    <w:rsid w:val="00A90BE6"/>
    <w:rsid w:val="00A91D01"/>
    <w:rsid w:val="00AC0233"/>
    <w:rsid w:val="00B91F9E"/>
    <w:rsid w:val="00C15687"/>
    <w:rsid w:val="00C32E6C"/>
    <w:rsid w:val="00D2001E"/>
    <w:rsid w:val="00D40D9B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F930-6ACB-40B7-A3C1-5EC2E1CC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5180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uyztkownik</cp:lastModifiedBy>
  <cp:revision>2</cp:revision>
  <dcterms:created xsi:type="dcterms:W3CDTF">2021-12-20T16:10:00Z</dcterms:created>
  <dcterms:modified xsi:type="dcterms:W3CDTF">2021-12-20T16:10:00Z</dcterms:modified>
</cp:coreProperties>
</file>